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B5" w:rsidRDefault="0044234F">
      <w:r>
        <w:t xml:space="preserve">Η κ. Ζαφειροπούλου, είναι πτυχιούχος Οργάνωσης και Διοίκησης Επιχειρήσεων  από το Οικονομικό Πανεπιστήμιο Αθηνών και κάτοχος Μεταπτυχιακού τίτλου σπουδών (Master)  σε Διοίκηση Τεχνολογίας (Msc. </w:t>
      </w:r>
      <w:r w:rsidRPr="0044234F">
        <w:rPr>
          <w:lang w:val="en-US"/>
        </w:rPr>
        <w:t xml:space="preserve">In Management of Technology) </w:t>
      </w:r>
      <w:r>
        <w:t>από</w:t>
      </w:r>
      <w:r w:rsidRPr="0044234F">
        <w:rPr>
          <w:lang w:val="en-US"/>
        </w:rPr>
        <w:t xml:space="preserve"> </w:t>
      </w:r>
      <w:r>
        <w:t>το</w:t>
      </w:r>
      <w:r w:rsidRPr="0044234F">
        <w:rPr>
          <w:lang w:val="en-US"/>
        </w:rPr>
        <w:t xml:space="preserve"> New York University (NYU). </w:t>
      </w:r>
      <w:r>
        <w:t>Από το 2016 ασχολείται με την υλοποίηση έργων πληροφορικής στον Όμιλο ΑΠΟΨΗ, αρχικά ως Σύμβουλος Στρατηγικής Τεχνολογίας και Έρευνας και Ανάπτυξης και στη συνέχεια ως Διευθύντρια Ανάπτυξης του Τμ</w:t>
      </w:r>
      <w:r>
        <w:t>ήματος Πληροφορικής του Ομίλου.</w:t>
      </w:r>
      <w:bookmarkStart w:id="0" w:name="_GoBack"/>
      <w:bookmarkEnd w:id="0"/>
    </w:p>
    <w:sectPr w:rsidR="002B7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4F"/>
    <w:rsid w:val="002B7CB5"/>
    <w:rsid w:val="004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4898"/>
  <w15:chartTrackingRefBased/>
  <w15:docId w15:val="{4144FD15-0B56-466D-A4F9-06154D0E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3CP</dc:creator>
  <cp:keywords/>
  <dc:description/>
  <cp:lastModifiedBy>3CP</cp:lastModifiedBy>
  <cp:revision>1</cp:revision>
  <dcterms:created xsi:type="dcterms:W3CDTF">2022-01-28T14:39:00Z</dcterms:created>
  <dcterms:modified xsi:type="dcterms:W3CDTF">2022-01-28T14:40:00Z</dcterms:modified>
</cp:coreProperties>
</file>